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возложение цветов в День окончания Второй мировой войны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возложение цветов в День окончания Второй мировой войны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3 сентября – это День воинской славы. В этот день мы чтим память о соотечественниках, проявивших самоотверженность, героизм, преданность своей Родине и союзническому долгу перед государствами.</w:t>
            </w:r>
            <w:br/>
            <w:r>
              <w:rPr/>
              <w:t xml:space="preserve"> </w:t>
            </w:r>
            <w:br/>
            <w:r>
              <w:rPr/>
              <w:t xml:space="preserve">   3 сентября 1945 года завершилась одна из самых кровопролитных войн, которые знала наша земля. И вот, 76 лет спустя, мы вспоминаем эти страшные годы со слезами на глазах и словами благодарности за мирное небо над головой.</w:t>
            </w:r>
            <w:br/>
            <w:r>
              <w:rPr/>
              <w:t xml:space="preserve"> </w:t>
            </w:r>
            <w:br/>
            <w:r>
              <w:rPr/>
              <w:t xml:space="preserve">  Сегодня у могилы генерала армии Апанасенко Иосифа Родионовича в г. Ставрополе состоялось торжественное возложение цветов, как дань памяти героям, которые пожертвовали своими жизнями ради нашего будущего. </w:t>
            </w:r>
            <w:br/>
            <w:r>
              <w:rPr/>
              <w:t xml:space="preserve"> </w:t>
            </w:r>
            <w:br/>
            <w:r>
              <w:rPr/>
              <w:t xml:space="preserve">  Сотрудники МЧС России чтят память наших героев, сражавшихся на западных и восточных рубежах страны. Склоняют головы перед павшими в боях и говорят спасибо труженикам тыла и всем, пережившим горечь утрат ради мира на земле.</w:t>
            </w:r>
            <w:br/>
            <w:r>
              <w:rPr/>
              <w:t xml:space="preserve"> </w:t>
            </w:r>
            <w:br/>
            <w:r>
              <w:rPr/>
              <w:t xml:space="preserve">  «3 сентября – это очень памятная дата для всего мира. Этот день стал завершением долгой и страшной войны, унесшей жизни миллионов людей. Я считаю, очень важно не забывать о таких памятных датах, особенно в наше время, чтобы воспитывать у нового поколения чувство патриотизма и гордости за тот вклад, который внесла Советская Армия в наше общее будущее», – прокомментировал заместитель начальника ГУ МЧС России по Ставропольскому краю (по Государственной противопожарной службе) – начальник управления организации тушения пожаров и проведения аварийно-спасательных работ – полковник внутренней службы Ярослав Гладченко.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2021-09-10T08:47:24+03:00</dcterms:created>
  <dcterms:modified xsi:type="dcterms:W3CDTF">2021-09-10T08:47:24+03:00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